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5658" w:rsidRPr="00F32560" w:rsidRDefault="002B5658" w:rsidP="002B5658">
      <w:pPr>
        <w:pStyle w:val="Header"/>
        <w:tabs>
          <w:tab w:val="clear" w:pos="8640"/>
          <w:tab w:val="left" w:pos="8730"/>
        </w:tabs>
        <w:spacing w:after="0"/>
        <w:ind w:right="-86"/>
        <w:rPr>
          <w:color w:val="984806" w:themeColor="accent6" w:themeShade="80"/>
        </w:rPr>
      </w:pPr>
      <w:r w:rsidRPr="00E74F8E">
        <w:rPr>
          <w:b/>
          <w:color w:val="984806" w:themeColor="accent6" w:themeShade="80"/>
        </w:rPr>
        <w:t>The Sh</w:t>
      </w:r>
      <w:r w:rsidRPr="00F32560">
        <w:rPr>
          <w:b/>
          <w:color w:val="984806" w:themeColor="accent6" w:themeShade="80"/>
        </w:rPr>
        <w:t>amayim V’Aretz Institute</w:t>
      </w:r>
      <w:r w:rsidRPr="00F32560">
        <w:rPr>
          <w:color w:val="984806" w:themeColor="accent6" w:themeShade="80"/>
        </w:rPr>
        <w:t xml:space="preserve"> </w:t>
      </w:r>
    </w:p>
    <w:p w:rsidR="002B5658" w:rsidRPr="00F32560" w:rsidRDefault="002B5658" w:rsidP="002B5658">
      <w:pPr>
        <w:pStyle w:val="Header"/>
        <w:tabs>
          <w:tab w:val="clear" w:pos="8640"/>
          <w:tab w:val="left" w:pos="8730"/>
        </w:tabs>
        <w:ind w:right="-86"/>
        <w:rPr>
          <w:color w:val="4F6228" w:themeColor="accent3" w:themeShade="80"/>
        </w:rPr>
      </w:pPr>
      <w:r w:rsidRPr="00F32560">
        <w:rPr>
          <w:color w:val="4F6228" w:themeColor="accent3" w:themeShade="80"/>
        </w:rPr>
        <w:t xml:space="preserve">Jewish ethics. Heavenly ideals. Earthly </w:t>
      </w:r>
      <w:r w:rsidR="005E4CAF">
        <w:rPr>
          <w:color w:val="4F6228" w:themeColor="accent3" w:themeShade="80"/>
        </w:rPr>
        <w:t>c</w:t>
      </w:r>
      <w:r w:rsidRPr="00F32560">
        <w:rPr>
          <w:color w:val="4F6228" w:themeColor="accent3" w:themeShade="80"/>
        </w:rPr>
        <w:t>ompassion.</w:t>
      </w:r>
    </w:p>
    <w:p w:rsidR="002B5658" w:rsidRPr="00F32560" w:rsidRDefault="002B5658" w:rsidP="002B5658">
      <w:pPr>
        <w:jc w:val="center"/>
        <w:rPr>
          <w:rFonts w:ascii="Cambria" w:hAnsi="Cambria"/>
          <w:u w:val="single"/>
        </w:rPr>
      </w:pPr>
    </w:p>
    <w:p w:rsidR="0084141C" w:rsidRDefault="002B5658" w:rsidP="002B5658">
      <w:pPr>
        <w:jc w:val="center"/>
        <w:rPr>
          <w:rFonts w:ascii="Cambria" w:hAnsi="Cambria"/>
          <w:u w:val="single"/>
        </w:rPr>
      </w:pPr>
      <w:r>
        <w:rPr>
          <w:rFonts w:ascii="Cambria" w:hAnsi="Cambria"/>
          <w:u w:val="single"/>
        </w:rPr>
        <w:t xml:space="preserve">Meat </w:t>
      </w:r>
      <w:r w:rsidR="00A51899">
        <w:rPr>
          <w:rFonts w:ascii="Cambria" w:hAnsi="Cambria"/>
          <w:u w:val="single"/>
        </w:rPr>
        <w:t xml:space="preserve">and Fish </w:t>
      </w:r>
      <w:r>
        <w:rPr>
          <w:rFonts w:ascii="Cambria" w:hAnsi="Cambria"/>
          <w:u w:val="single"/>
        </w:rPr>
        <w:t>on Shabbat</w:t>
      </w:r>
      <w:r w:rsidR="005E4CAF" w:rsidRPr="005E4CAF">
        <w:rPr>
          <w:rFonts w:ascii="Cambria" w:hAnsi="Cambria"/>
          <w:noProof/>
          <w:u w:val="single"/>
        </w:rPr>
        <w:drawing>
          <wp:anchor distT="0" distB="0" distL="114300" distR="114300" simplePos="0" relativeHeight="251659264" behindDoc="0" locked="0" layoutInCell="1" allowOverlap="1">
            <wp:simplePos x="0" y="0"/>
            <wp:positionH relativeFrom="column">
              <wp:posOffset>3657600</wp:posOffset>
            </wp:positionH>
            <wp:positionV relativeFrom="paragraph">
              <wp:posOffset>-891540</wp:posOffset>
            </wp:positionV>
            <wp:extent cx="1828800" cy="609600"/>
            <wp:effectExtent l="25400" t="0" r="0" b="0"/>
            <wp:wrapNone/>
            <wp:docPr id="1" name="" descr="::Logo and Seals:SHVAI Logo Updat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nd Seals:SHVAI Logo Updated.jpg"/>
                    <pic:cNvPicPr>
                      <a:picLocks noChangeAspect="1" noChangeArrowheads="1"/>
                    </pic:cNvPicPr>
                  </pic:nvPicPr>
                  <pic:blipFill>
                    <a:blip r:embed="rId5"/>
                    <a:srcRect/>
                    <a:stretch>
                      <a:fillRect/>
                    </a:stretch>
                  </pic:blipFill>
                  <pic:spPr bwMode="auto">
                    <a:xfrm>
                      <a:off x="0" y="0"/>
                      <a:ext cx="1828800" cy="609600"/>
                    </a:xfrm>
                    <a:prstGeom prst="rect">
                      <a:avLst/>
                    </a:prstGeom>
                    <a:noFill/>
                    <a:ln w="9525">
                      <a:noFill/>
                      <a:miter lim="800000"/>
                      <a:headEnd/>
                      <a:tailEnd/>
                    </a:ln>
                  </pic:spPr>
                </pic:pic>
              </a:graphicData>
            </a:graphic>
          </wp:anchor>
        </w:drawing>
      </w:r>
    </w:p>
    <w:p w:rsidR="002B5658" w:rsidRPr="00F32560" w:rsidRDefault="002B5658" w:rsidP="002B5658">
      <w:pPr>
        <w:jc w:val="center"/>
        <w:rPr>
          <w:rFonts w:ascii="Cambria" w:hAnsi="Cambria"/>
          <w:u w:val="single"/>
        </w:rPr>
      </w:pPr>
    </w:p>
    <w:p w:rsidR="00C04461" w:rsidRPr="00C04461" w:rsidRDefault="00C04461" w:rsidP="002B5658">
      <w:pPr>
        <w:rPr>
          <w:rFonts w:ascii="Cambria" w:hAnsi="Cambria"/>
          <w:bCs/>
        </w:rPr>
      </w:pPr>
      <w:r>
        <w:rPr>
          <w:rFonts w:ascii="Cambria" w:hAnsi="Cambria"/>
          <w:b/>
          <w:bCs/>
        </w:rPr>
        <w:t>1. Is</w:t>
      </w:r>
      <w:r w:rsidR="004E25CE">
        <w:rPr>
          <w:rFonts w:ascii="Cambria" w:hAnsi="Cambria"/>
          <w:b/>
          <w:bCs/>
        </w:rPr>
        <w:t>a</w:t>
      </w:r>
      <w:r>
        <w:rPr>
          <w:rFonts w:ascii="Cambria" w:hAnsi="Cambria"/>
          <w:b/>
          <w:bCs/>
        </w:rPr>
        <w:t>iah 58:13:</w:t>
      </w:r>
      <w:r w:rsidR="00217769">
        <w:rPr>
          <w:rFonts w:ascii="Cambria" w:hAnsi="Cambria"/>
          <w:bCs/>
        </w:rPr>
        <w:t xml:space="preserve"> . . . </w:t>
      </w:r>
      <w:r>
        <w:rPr>
          <w:rFonts w:ascii="Cambria" w:hAnsi="Cambria"/>
          <w:bCs/>
        </w:rPr>
        <w:t xml:space="preserve">and </w:t>
      </w:r>
      <w:r w:rsidR="00E631EC">
        <w:rPr>
          <w:rFonts w:ascii="Cambria" w:hAnsi="Cambria"/>
          <w:bCs/>
        </w:rPr>
        <w:t>c</w:t>
      </w:r>
      <w:r>
        <w:rPr>
          <w:rFonts w:ascii="Cambria" w:hAnsi="Cambria"/>
          <w:bCs/>
        </w:rPr>
        <w:t xml:space="preserve">all the Shabbat an </w:t>
      </w:r>
      <w:r>
        <w:rPr>
          <w:rFonts w:ascii="Cambria" w:hAnsi="Cambria"/>
          <w:bCs/>
          <w:i/>
        </w:rPr>
        <w:t>oneg</w:t>
      </w:r>
      <w:r>
        <w:rPr>
          <w:rFonts w:ascii="Cambria" w:hAnsi="Cambria"/>
          <w:bCs/>
        </w:rPr>
        <w:t xml:space="preserve"> (delight) . . . </w:t>
      </w:r>
    </w:p>
    <w:p w:rsidR="002B5658" w:rsidRDefault="002B5658" w:rsidP="002B5658">
      <w:pPr>
        <w:rPr>
          <w:rFonts w:ascii="Cambria" w:hAnsi="Cambria"/>
          <w:bCs/>
        </w:rPr>
      </w:pPr>
    </w:p>
    <w:p w:rsidR="002B5658" w:rsidRPr="002B5658" w:rsidRDefault="00C04461" w:rsidP="002B5658">
      <w:pPr>
        <w:rPr>
          <w:rFonts w:ascii="Cambria" w:hAnsi="Cambria"/>
          <w:bCs/>
        </w:rPr>
      </w:pPr>
      <w:r>
        <w:rPr>
          <w:rFonts w:ascii="Cambria" w:hAnsi="Cambria"/>
          <w:b/>
          <w:bCs/>
        </w:rPr>
        <w:t>2</w:t>
      </w:r>
      <w:r w:rsidR="002B5658" w:rsidRPr="008456A8">
        <w:rPr>
          <w:rFonts w:ascii="Cambria" w:hAnsi="Cambria"/>
          <w:b/>
          <w:bCs/>
        </w:rPr>
        <w:t>.</w:t>
      </w:r>
      <w:r w:rsidR="002B5658" w:rsidRPr="00F72C3E">
        <w:rPr>
          <w:rFonts w:ascii="Cambria" w:hAnsi="Cambria"/>
          <w:b/>
          <w:bCs/>
        </w:rPr>
        <w:t xml:space="preserve"> Talmud</w:t>
      </w:r>
      <w:r w:rsidR="00F72C3E" w:rsidRPr="00F72C3E">
        <w:rPr>
          <w:rFonts w:ascii="Cambria" w:hAnsi="Cambria"/>
          <w:b/>
          <w:bCs/>
        </w:rPr>
        <w:t xml:space="preserve"> Bavli,</w:t>
      </w:r>
      <w:r w:rsidR="002B5658" w:rsidRPr="00F72C3E">
        <w:rPr>
          <w:rFonts w:ascii="Cambria" w:hAnsi="Cambria"/>
          <w:b/>
          <w:bCs/>
        </w:rPr>
        <w:t xml:space="preserve"> Pesa</w:t>
      </w:r>
      <w:r w:rsidR="00F72C3E" w:rsidRPr="00F72C3E">
        <w:rPr>
          <w:rFonts w:ascii="Cambria" w:hAnsi="Cambria"/>
          <w:b/>
          <w:bCs/>
        </w:rPr>
        <w:t>c</w:t>
      </w:r>
      <w:r w:rsidR="002B5658" w:rsidRPr="00F72C3E">
        <w:rPr>
          <w:rFonts w:ascii="Cambria" w:hAnsi="Cambria"/>
          <w:b/>
          <w:bCs/>
        </w:rPr>
        <w:t>him 109a:</w:t>
      </w:r>
      <w:r w:rsidR="002B5658">
        <w:rPr>
          <w:rFonts w:ascii="Cambria" w:hAnsi="Cambria"/>
          <w:bCs/>
        </w:rPr>
        <w:t xml:space="preserve"> </w:t>
      </w:r>
      <w:r w:rsidR="002B5658" w:rsidRPr="002B5658">
        <w:rPr>
          <w:rFonts w:ascii="Cambria" w:hAnsi="Cambria"/>
          <w:bCs/>
        </w:rPr>
        <w:t>It is taught in a baraita: Rabbi Yehudah ben Beteira says: When then Temple stood, there was no joy except with meat, as it says: “And you shall sacrifice there offerings of well-being and eat them, rejoicing before the Eternal your God” (Deut. 27:7). And now that the Temple is not standing, there is no joy except with wine, as it says: “Wine gladdens the heart of humans” (Psalms 104:15).</w:t>
      </w:r>
    </w:p>
    <w:p w:rsidR="00E433C9" w:rsidRDefault="00E433C9" w:rsidP="002B5658">
      <w:pPr>
        <w:rPr>
          <w:rFonts w:ascii="Cambria" w:hAnsi="Cambria"/>
          <w:b/>
        </w:rPr>
      </w:pPr>
    </w:p>
    <w:p w:rsidR="00E631EC" w:rsidRDefault="00C04461" w:rsidP="002B5658">
      <w:pPr>
        <w:rPr>
          <w:rFonts w:ascii="Cambria" w:hAnsi="Cambria"/>
          <w:i/>
        </w:rPr>
      </w:pPr>
      <w:r>
        <w:rPr>
          <w:rFonts w:ascii="Cambria" w:hAnsi="Cambria"/>
          <w:b/>
        </w:rPr>
        <w:t>4</w:t>
      </w:r>
      <w:r w:rsidR="00FB4692">
        <w:rPr>
          <w:rFonts w:ascii="Cambria" w:hAnsi="Cambria"/>
          <w:b/>
        </w:rPr>
        <w:t xml:space="preserve">. Maimonides, Hilchot Shabbat, 30:10: </w:t>
      </w:r>
      <w:r w:rsidR="00FB4692">
        <w:rPr>
          <w:rFonts w:ascii="Cambria" w:hAnsi="Cambria"/>
        </w:rPr>
        <w:t xml:space="preserve">Eating meat and drinking wine on Shabbat are considered </w:t>
      </w:r>
      <w:r w:rsidR="00FB4692">
        <w:rPr>
          <w:rFonts w:ascii="Cambria" w:hAnsi="Cambria"/>
          <w:i/>
        </w:rPr>
        <w:t xml:space="preserve">oneg </w:t>
      </w:r>
      <w:r w:rsidR="00E631EC">
        <w:rPr>
          <w:rFonts w:ascii="Cambria" w:hAnsi="Cambria"/>
          <w:i/>
        </w:rPr>
        <w:t>Shabbat</w:t>
      </w:r>
    </w:p>
    <w:p w:rsidR="00E631EC" w:rsidRPr="00E631EC" w:rsidRDefault="00E631EC" w:rsidP="002B5658">
      <w:pPr>
        <w:rPr>
          <w:rFonts w:ascii="Cambria" w:hAnsi="Cambria"/>
        </w:rPr>
      </w:pPr>
    </w:p>
    <w:p w:rsidR="001A186E" w:rsidRPr="00E631EC" w:rsidRDefault="00E631EC" w:rsidP="002B5658">
      <w:pPr>
        <w:rPr>
          <w:rFonts w:ascii="Cambria" w:hAnsi="Cambria"/>
        </w:rPr>
      </w:pPr>
      <w:r w:rsidRPr="00E631EC">
        <w:rPr>
          <w:rFonts w:ascii="Cambria" w:hAnsi="Cambria"/>
          <w:b/>
          <w:iCs/>
        </w:rPr>
        <w:t>5. Shulchan Aruch HaRav</w:t>
      </w:r>
      <w:r w:rsidRPr="00E631EC">
        <w:rPr>
          <w:rFonts w:ascii="Cambria" w:hAnsi="Cambria"/>
          <w:b/>
        </w:rPr>
        <w:t xml:space="preserve"> 529:7 </w:t>
      </w:r>
      <w:r>
        <w:rPr>
          <w:rFonts w:ascii="Cambria" w:hAnsi="Cambria"/>
        </w:rPr>
        <w:t>At</w:t>
      </w:r>
      <w:r w:rsidRPr="00E631EC">
        <w:rPr>
          <w:rFonts w:ascii="Cambria" w:hAnsi="Cambria"/>
        </w:rPr>
        <w:t xml:space="preserve"> present there is a greater obligation to drink wine than to eat meat. Nevertheless, since most people derive pleasure from eating meat, it is proper to partake of meat on the holidays.</w:t>
      </w:r>
    </w:p>
    <w:p w:rsidR="00F65635" w:rsidRDefault="00F65635" w:rsidP="002B5658">
      <w:pPr>
        <w:rPr>
          <w:rFonts w:ascii="Cambria" w:hAnsi="Cambria"/>
        </w:rPr>
      </w:pPr>
    </w:p>
    <w:p w:rsidR="00294AEA" w:rsidRPr="00A50A2D" w:rsidRDefault="00E631EC" w:rsidP="002B5658">
      <w:pPr>
        <w:rPr>
          <w:rFonts w:ascii="Cambria" w:hAnsi="Cambria"/>
        </w:rPr>
      </w:pPr>
      <w:r>
        <w:rPr>
          <w:rFonts w:ascii="Cambria" w:hAnsi="Cambria"/>
          <w:b/>
        </w:rPr>
        <w:t>6</w:t>
      </w:r>
      <w:r w:rsidR="002D1207">
        <w:rPr>
          <w:rFonts w:ascii="Cambria" w:hAnsi="Cambria"/>
          <w:b/>
        </w:rPr>
        <w:t>. Shulhan Aruc</w:t>
      </w:r>
      <w:r w:rsidR="00F65635">
        <w:rPr>
          <w:rFonts w:ascii="Cambria" w:hAnsi="Cambria"/>
          <w:b/>
        </w:rPr>
        <w:t>h, Orach Chaim 250:</w:t>
      </w:r>
      <w:r w:rsidR="00A50A2D">
        <w:rPr>
          <w:rFonts w:ascii="Cambria" w:hAnsi="Cambria"/>
          <w:b/>
        </w:rPr>
        <w:t>1-</w:t>
      </w:r>
      <w:r w:rsidR="00F65635">
        <w:rPr>
          <w:rFonts w:ascii="Cambria" w:hAnsi="Cambria"/>
          <w:b/>
        </w:rPr>
        <w:t>2:</w:t>
      </w:r>
      <w:r w:rsidR="00F65635" w:rsidRPr="00A50A2D">
        <w:rPr>
          <w:rFonts w:ascii="Cambria" w:hAnsi="Cambria"/>
        </w:rPr>
        <w:t xml:space="preserve"> </w:t>
      </w:r>
      <w:r w:rsidR="00A50A2D" w:rsidRPr="00A50A2D">
        <w:rPr>
          <w:rFonts w:ascii="Cambria" w:hAnsi="Cambria"/>
        </w:rPr>
        <w:t xml:space="preserve"> . . . one should try to prepare per</w:t>
      </w:r>
      <w:r w:rsidR="00A51899">
        <w:rPr>
          <w:rFonts w:ascii="Cambria" w:hAnsi="Cambria"/>
        </w:rPr>
        <w:t>sonally something of the shabbat</w:t>
      </w:r>
      <w:r w:rsidR="00A50A2D" w:rsidRPr="00A50A2D">
        <w:rPr>
          <w:rFonts w:ascii="Cambria" w:hAnsi="Cambria"/>
        </w:rPr>
        <w:t xml:space="preserve"> needs, so as to ther</w:t>
      </w:r>
      <w:r w:rsidR="00A50A2D">
        <w:rPr>
          <w:rFonts w:ascii="Cambria" w:hAnsi="Cambria"/>
        </w:rPr>
        <w:t>e</w:t>
      </w:r>
      <w:r w:rsidR="00A50A2D" w:rsidRPr="00A50A2D">
        <w:rPr>
          <w:rFonts w:ascii="Cambria" w:hAnsi="Cambria"/>
        </w:rPr>
        <w:t xml:space="preserve">by honor it . . . </w:t>
      </w:r>
      <w:r w:rsidR="00294AEA" w:rsidRPr="00A50A2D">
        <w:rPr>
          <w:rFonts w:ascii="Cambria" w:hAnsi="Cambria"/>
        </w:rPr>
        <w:t>One should</w:t>
      </w:r>
      <w:r w:rsidR="00C04461" w:rsidRPr="00A50A2D">
        <w:rPr>
          <w:rFonts w:ascii="Cambria" w:hAnsi="Cambria"/>
        </w:rPr>
        <w:t>,</w:t>
      </w:r>
      <w:r w:rsidR="00294AEA" w:rsidRPr="00A50A2D">
        <w:rPr>
          <w:rFonts w:ascii="Cambria" w:hAnsi="Cambria"/>
        </w:rPr>
        <w:t xml:space="preserve"> depending upon one’s means, prepare a considerable quantity of meat, wine, and delicacies.</w:t>
      </w:r>
    </w:p>
    <w:p w:rsidR="00F72C3E" w:rsidRPr="00037038" w:rsidRDefault="00F72C3E" w:rsidP="002B5658">
      <w:pPr>
        <w:rPr>
          <w:rFonts w:ascii="Cambria" w:hAnsi="Cambria"/>
        </w:rPr>
      </w:pPr>
    </w:p>
    <w:p w:rsidR="00A51899" w:rsidRDefault="002D1207" w:rsidP="00A51899">
      <w:pPr>
        <w:rPr>
          <w:rFonts w:ascii="Cambria" w:hAnsi="Cambria"/>
        </w:rPr>
      </w:pPr>
      <w:r>
        <w:rPr>
          <w:rFonts w:ascii="Cambria" w:hAnsi="Cambria"/>
          <w:b/>
        </w:rPr>
        <w:t>7. Shulhan Aruc</w:t>
      </w:r>
      <w:r w:rsidR="00A51899">
        <w:rPr>
          <w:rFonts w:ascii="Cambria" w:hAnsi="Cambria"/>
          <w:b/>
        </w:rPr>
        <w:t>h, Orach Chaim 242</w:t>
      </w:r>
      <w:r w:rsidR="00217769">
        <w:rPr>
          <w:rFonts w:ascii="Cambria" w:hAnsi="Cambria"/>
          <w:b/>
        </w:rPr>
        <w:t>:</w:t>
      </w:r>
      <w:r w:rsidR="00A51899">
        <w:rPr>
          <w:rFonts w:ascii="Cambria" w:hAnsi="Cambria"/>
          <w:b/>
        </w:rPr>
        <w:t>1:</w:t>
      </w:r>
      <w:r w:rsidR="00A51899" w:rsidRPr="00A50A2D">
        <w:rPr>
          <w:rFonts w:ascii="Cambria" w:hAnsi="Cambria"/>
        </w:rPr>
        <w:t xml:space="preserve"> </w:t>
      </w:r>
      <w:r w:rsidR="00A51899">
        <w:rPr>
          <w:rFonts w:ascii="Cambria" w:hAnsi="Cambria"/>
        </w:rPr>
        <w:t>Even someone who depends on others for support must, if he has the means, exert himself to honor Shabbat.</w:t>
      </w:r>
    </w:p>
    <w:p w:rsidR="00A51899" w:rsidRDefault="00A51899" w:rsidP="00A51899">
      <w:pPr>
        <w:rPr>
          <w:rFonts w:ascii="Cambria" w:hAnsi="Cambria"/>
        </w:rPr>
      </w:pPr>
    </w:p>
    <w:p w:rsidR="002B5658" w:rsidRPr="00F20ED5" w:rsidRDefault="00217769" w:rsidP="0084141C">
      <w:pPr>
        <w:spacing w:after="240"/>
        <w:rPr>
          <w:rFonts w:ascii="Cambria" w:hAnsi="Cambria"/>
        </w:rPr>
      </w:pPr>
      <w:r>
        <w:rPr>
          <w:rFonts w:ascii="Cambria" w:hAnsi="Cambria"/>
          <w:b/>
        </w:rPr>
        <w:t>7.1</w:t>
      </w:r>
      <w:r w:rsidR="00A51899">
        <w:rPr>
          <w:rFonts w:ascii="Cambria" w:hAnsi="Cambria"/>
          <w:b/>
        </w:rPr>
        <w:t xml:space="preserve">. Mishna Berurah, Orach Chaim 242:1:6: </w:t>
      </w:r>
      <w:r w:rsidR="00A51899">
        <w:rPr>
          <w:rFonts w:ascii="Cambria" w:hAnsi="Cambria"/>
          <w:i/>
        </w:rPr>
        <w:t>To honor Shabbat</w:t>
      </w:r>
      <w:r w:rsidR="00A51899">
        <w:rPr>
          <w:rFonts w:ascii="Cambria" w:hAnsi="Cambria"/>
        </w:rPr>
        <w:t xml:space="preserve">. It is good to be meticulous about having at least two cooked dishes. Similarly, it is good to eat fish at each of the three meals unless they do not agree with one due to his nature or one has </w:t>
      </w:r>
      <w:r w:rsidR="009264AF">
        <w:rPr>
          <w:rFonts w:ascii="Cambria" w:hAnsi="Cambria"/>
        </w:rPr>
        <w:t>a distaste</w:t>
      </w:r>
      <w:r w:rsidR="00A51899">
        <w:rPr>
          <w:rFonts w:ascii="Cambria" w:hAnsi="Cambria"/>
        </w:rPr>
        <w:t xml:space="preserve"> for them – for Shabbat was give</w:t>
      </w:r>
      <w:r>
        <w:rPr>
          <w:rFonts w:ascii="Cambria" w:hAnsi="Cambria"/>
        </w:rPr>
        <w:t>n for enjoyment, not for misery</w:t>
      </w:r>
      <w:r w:rsidR="00A51899">
        <w:rPr>
          <w:rFonts w:ascii="Cambria" w:hAnsi="Cambria"/>
        </w:rPr>
        <w:t xml:space="preserve"> . . . It is also stated such a regulation will not result in an omission of </w:t>
      </w:r>
      <w:r>
        <w:rPr>
          <w:rFonts w:ascii="Cambria" w:hAnsi="Cambria"/>
        </w:rPr>
        <w:t>t</w:t>
      </w:r>
      <w:r w:rsidR="00A51899">
        <w:rPr>
          <w:rFonts w:ascii="Cambria" w:hAnsi="Cambria"/>
        </w:rPr>
        <w:t xml:space="preserve">he mitzvah of </w:t>
      </w:r>
      <w:r w:rsidR="00A51899" w:rsidRPr="00217769">
        <w:rPr>
          <w:rFonts w:ascii="Cambria" w:hAnsi="Cambria"/>
          <w:i/>
        </w:rPr>
        <w:t>oneg</w:t>
      </w:r>
      <w:r w:rsidR="00A51899">
        <w:rPr>
          <w:rFonts w:ascii="Cambria" w:hAnsi="Cambria"/>
        </w:rPr>
        <w:t xml:space="preserve">, since the Shabbat may be made enjoyable with other foods. </w:t>
      </w:r>
    </w:p>
    <w:p w:rsidR="00E631EC" w:rsidRDefault="00ED4231">
      <w:pPr>
        <w:rPr>
          <w:rFonts w:ascii="Cambria" w:hAnsi="Cambria"/>
          <w:u w:val="single"/>
        </w:rPr>
      </w:pPr>
      <w:r>
        <w:rPr>
          <w:rFonts w:ascii="Cambria" w:hAnsi="Cambria"/>
          <w:u w:val="single"/>
        </w:rPr>
        <w:t>Questions</w:t>
      </w:r>
    </w:p>
    <w:p w:rsidR="00E631EC" w:rsidRDefault="00E631EC">
      <w:pPr>
        <w:rPr>
          <w:rFonts w:ascii="Cambria" w:hAnsi="Cambria"/>
          <w:u w:val="single"/>
        </w:rPr>
      </w:pPr>
    </w:p>
    <w:p w:rsidR="00E631EC" w:rsidRDefault="00E631EC" w:rsidP="00E631EC">
      <w:pPr>
        <w:pStyle w:val="ListParagraph"/>
        <w:numPr>
          <w:ilvl w:val="0"/>
          <w:numId w:val="2"/>
        </w:numPr>
      </w:pPr>
      <w:r>
        <w:t>How does R’Yehudah ben Beteira in source 2 define joy?</w:t>
      </w:r>
    </w:p>
    <w:p w:rsidR="00A50A2D" w:rsidRDefault="00E631EC" w:rsidP="00E631EC">
      <w:pPr>
        <w:pStyle w:val="ListParagraph"/>
        <w:numPr>
          <w:ilvl w:val="0"/>
          <w:numId w:val="2"/>
        </w:numPr>
      </w:pPr>
      <w:r>
        <w:t xml:space="preserve">How do you think Maimonides, a later Rabbi, would view the statement </w:t>
      </w:r>
      <w:r w:rsidR="00A50A2D">
        <w:t>of his predecessor R’Yehudah ben Beteira? Do you think the two sources are in conflict?</w:t>
      </w:r>
    </w:p>
    <w:p w:rsidR="00A50A2D" w:rsidRDefault="00A50A2D" w:rsidP="00E631EC">
      <w:pPr>
        <w:pStyle w:val="ListParagraph"/>
        <w:numPr>
          <w:ilvl w:val="0"/>
          <w:numId w:val="2"/>
        </w:numPr>
      </w:pPr>
      <w:r>
        <w:t>Do you think the Shulchan Aruch HaRav (source 5) resolved the conflict between sources 1+2? Do you agree with his approach?</w:t>
      </w:r>
    </w:p>
    <w:p w:rsidR="009264AF" w:rsidRDefault="00A50A2D" w:rsidP="009264AF">
      <w:pPr>
        <w:pStyle w:val="ListParagraph"/>
        <w:numPr>
          <w:ilvl w:val="0"/>
          <w:numId w:val="2"/>
        </w:numPr>
      </w:pPr>
      <w:r>
        <w:t>Do you think the Shulha</w:t>
      </w:r>
      <w:r w:rsidR="00217769">
        <w:t>n Arukh (source 6) is stating</w:t>
      </w:r>
      <w:r>
        <w:t xml:space="preserve"> a </w:t>
      </w:r>
      <w:r w:rsidR="00217769">
        <w:t>personal</w:t>
      </w:r>
      <w:r>
        <w:t xml:space="preserve"> or objective opinion? Do you think he is mandating meat or </w:t>
      </w:r>
      <w:r w:rsidR="009264AF">
        <w:t>recommending it?</w:t>
      </w:r>
    </w:p>
    <w:p w:rsidR="00F72C3E" w:rsidRPr="00E631EC" w:rsidRDefault="009264AF" w:rsidP="009264AF">
      <w:pPr>
        <w:pStyle w:val="ListParagraph"/>
        <w:numPr>
          <w:ilvl w:val="0"/>
          <w:numId w:val="2"/>
        </w:numPr>
      </w:pPr>
      <w:r>
        <w:t xml:space="preserve">How would the Mishna Berurah respond to source 4? </w:t>
      </w:r>
    </w:p>
    <w:sectPr w:rsidR="00F72C3E" w:rsidRPr="00E631EC" w:rsidSect="0084141C">
      <w:pgSz w:w="12240" w:h="15840"/>
      <w:pgMar w:top="1440" w:right="1800" w:bottom="1260" w:left="180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7B63D0"/>
    <w:multiLevelType w:val="hybridMultilevel"/>
    <w:tmpl w:val="4E961FF2"/>
    <w:lvl w:ilvl="0" w:tplc="B1545B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4D37A98"/>
    <w:multiLevelType w:val="hybridMultilevel"/>
    <w:tmpl w:val="09463020"/>
    <w:lvl w:ilvl="0" w:tplc="B1545B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2B5658"/>
    <w:rsid w:val="00037038"/>
    <w:rsid w:val="000B2431"/>
    <w:rsid w:val="00123864"/>
    <w:rsid w:val="001A186E"/>
    <w:rsid w:val="00217769"/>
    <w:rsid w:val="00294AEA"/>
    <w:rsid w:val="002B5658"/>
    <w:rsid w:val="002D1207"/>
    <w:rsid w:val="003A1EC6"/>
    <w:rsid w:val="003A2DE9"/>
    <w:rsid w:val="004E25CE"/>
    <w:rsid w:val="005A058E"/>
    <w:rsid w:val="005E4CAF"/>
    <w:rsid w:val="006A00B0"/>
    <w:rsid w:val="007F572A"/>
    <w:rsid w:val="0084141C"/>
    <w:rsid w:val="009264AF"/>
    <w:rsid w:val="00934C79"/>
    <w:rsid w:val="00971BEC"/>
    <w:rsid w:val="009F4462"/>
    <w:rsid w:val="00A50A2D"/>
    <w:rsid w:val="00A51899"/>
    <w:rsid w:val="00C04461"/>
    <w:rsid w:val="00D9311A"/>
    <w:rsid w:val="00E433C9"/>
    <w:rsid w:val="00E631EC"/>
    <w:rsid w:val="00ED4231"/>
    <w:rsid w:val="00F575E8"/>
    <w:rsid w:val="00F65635"/>
    <w:rsid w:val="00F72C3E"/>
    <w:rsid w:val="00FB4692"/>
  </w:rsids>
  <m:mathPr>
    <m:mathFont m:val="@ＭＳ 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2B565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rsid w:val="002B5658"/>
    <w:pPr>
      <w:tabs>
        <w:tab w:val="center" w:pos="4320"/>
        <w:tab w:val="right" w:pos="8640"/>
      </w:tabs>
      <w:spacing w:after="200"/>
    </w:pPr>
    <w:rPr>
      <w:rFonts w:ascii="Cambria" w:eastAsia="Cambria" w:hAnsi="Cambria" w:cs="Times New Roman"/>
    </w:rPr>
  </w:style>
  <w:style w:type="character" w:customStyle="1" w:styleId="HeaderChar">
    <w:name w:val="Header Char"/>
    <w:basedOn w:val="DefaultParagraphFont"/>
    <w:link w:val="Header"/>
    <w:rsid w:val="002B5658"/>
    <w:rPr>
      <w:rFonts w:ascii="Cambria" w:eastAsia="Cambria" w:hAnsi="Cambria" w:cs="Times New Roman"/>
    </w:rPr>
  </w:style>
  <w:style w:type="paragraph" w:styleId="ListParagraph">
    <w:name w:val="List Paragraph"/>
    <w:basedOn w:val="Normal"/>
    <w:uiPriority w:val="34"/>
    <w:qFormat/>
    <w:rsid w:val="002B5658"/>
    <w:pPr>
      <w:spacing w:after="200"/>
      <w:ind w:left="720"/>
      <w:contextualSpacing/>
    </w:pPr>
    <w:rPr>
      <w:rFonts w:ascii="Cambria" w:eastAsia="Cambria" w:hAnsi="Cambria" w:cs="Times New Roman"/>
    </w:rPr>
  </w:style>
  <w:style w:type="paragraph" w:styleId="NormalWeb">
    <w:name w:val="Normal (Web)"/>
    <w:basedOn w:val="Normal"/>
    <w:uiPriority w:val="99"/>
    <w:rsid w:val="001A186E"/>
    <w:pPr>
      <w:spacing w:beforeLines="1" w:afterLines="1"/>
    </w:pPr>
    <w:rPr>
      <w:rFonts w:ascii="Times" w:hAnsi="Times" w:cs="Times New Roman"/>
      <w:sz w:val="20"/>
      <w:szCs w:val="20"/>
    </w:rPr>
  </w:style>
</w:styles>
</file>

<file path=word/webSettings.xml><?xml version="1.0" encoding="utf-8"?>
<w:webSettings xmlns:r="http://schemas.openxmlformats.org/officeDocument/2006/relationships" xmlns:w="http://schemas.openxmlformats.org/wordprocessingml/2006/main">
  <w:divs>
    <w:div w:id="256450889">
      <w:bodyDiv w:val="1"/>
      <w:marLeft w:val="0"/>
      <w:marRight w:val="0"/>
      <w:marTop w:val="0"/>
      <w:marBottom w:val="0"/>
      <w:divBdr>
        <w:top w:val="none" w:sz="0" w:space="0" w:color="auto"/>
        <w:left w:val="none" w:sz="0" w:space="0" w:color="auto"/>
        <w:bottom w:val="none" w:sz="0" w:space="0" w:color="auto"/>
        <w:right w:val="none" w:sz="0" w:space="0" w:color="auto"/>
      </w:divBdr>
      <w:divsChild>
        <w:div w:id="162673388">
          <w:marLeft w:val="0"/>
          <w:marRight w:val="0"/>
          <w:marTop w:val="0"/>
          <w:marBottom w:val="0"/>
          <w:divBdr>
            <w:top w:val="none" w:sz="0" w:space="0" w:color="auto"/>
            <w:left w:val="none" w:sz="0" w:space="0" w:color="auto"/>
            <w:bottom w:val="none" w:sz="0" w:space="0" w:color="auto"/>
            <w:right w:val="none" w:sz="0" w:space="0" w:color="auto"/>
          </w:divBdr>
        </w:div>
      </w:divsChild>
    </w:div>
    <w:div w:id="277222488">
      <w:bodyDiv w:val="1"/>
      <w:marLeft w:val="0"/>
      <w:marRight w:val="0"/>
      <w:marTop w:val="0"/>
      <w:marBottom w:val="0"/>
      <w:divBdr>
        <w:top w:val="none" w:sz="0" w:space="0" w:color="auto"/>
        <w:left w:val="none" w:sz="0" w:space="0" w:color="auto"/>
        <w:bottom w:val="none" w:sz="0" w:space="0" w:color="auto"/>
        <w:right w:val="none" w:sz="0" w:space="0" w:color="auto"/>
      </w:divBdr>
      <w:divsChild>
        <w:div w:id="1710641241">
          <w:marLeft w:val="0"/>
          <w:marRight w:val="0"/>
          <w:marTop w:val="0"/>
          <w:marBottom w:val="0"/>
          <w:divBdr>
            <w:top w:val="none" w:sz="0" w:space="0" w:color="auto"/>
            <w:left w:val="none" w:sz="0" w:space="0" w:color="auto"/>
            <w:bottom w:val="none" w:sz="0" w:space="0" w:color="auto"/>
            <w:right w:val="none" w:sz="0" w:space="0" w:color="auto"/>
          </w:divBdr>
          <w:divsChild>
            <w:div w:id="788550181">
              <w:marLeft w:val="0"/>
              <w:marRight w:val="0"/>
              <w:marTop w:val="0"/>
              <w:marBottom w:val="0"/>
              <w:divBdr>
                <w:top w:val="none" w:sz="0" w:space="0" w:color="auto"/>
                <w:left w:val="none" w:sz="0" w:space="0" w:color="auto"/>
                <w:bottom w:val="none" w:sz="0" w:space="0" w:color="auto"/>
                <w:right w:val="none" w:sz="0" w:space="0" w:color="auto"/>
              </w:divBdr>
              <w:divsChild>
                <w:div w:id="407582215">
                  <w:marLeft w:val="0"/>
                  <w:marRight w:val="0"/>
                  <w:marTop w:val="0"/>
                  <w:marBottom w:val="0"/>
                  <w:divBdr>
                    <w:top w:val="none" w:sz="0" w:space="0" w:color="auto"/>
                    <w:left w:val="none" w:sz="0" w:space="0" w:color="auto"/>
                    <w:bottom w:val="none" w:sz="0" w:space="0" w:color="auto"/>
                    <w:right w:val="none" w:sz="0" w:space="0" w:color="auto"/>
                  </w:divBdr>
                </w:div>
                <w:div w:id="1414472521">
                  <w:marLeft w:val="0"/>
                  <w:marRight w:val="0"/>
                  <w:marTop w:val="0"/>
                  <w:marBottom w:val="0"/>
                  <w:divBdr>
                    <w:top w:val="none" w:sz="0" w:space="0" w:color="auto"/>
                    <w:left w:val="none" w:sz="0" w:space="0" w:color="auto"/>
                    <w:bottom w:val="none" w:sz="0" w:space="0" w:color="auto"/>
                    <w:right w:val="none" w:sz="0" w:space="0" w:color="auto"/>
                  </w:divBdr>
                </w:div>
              </w:divsChild>
            </w:div>
            <w:div w:id="1653678823">
              <w:marLeft w:val="0"/>
              <w:marRight w:val="0"/>
              <w:marTop w:val="0"/>
              <w:marBottom w:val="0"/>
              <w:divBdr>
                <w:top w:val="none" w:sz="0" w:space="0" w:color="auto"/>
                <w:left w:val="none" w:sz="0" w:space="0" w:color="auto"/>
                <w:bottom w:val="none" w:sz="0" w:space="0" w:color="auto"/>
                <w:right w:val="none" w:sz="0" w:space="0" w:color="auto"/>
              </w:divBdr>
              <w:divsChild>
                <w:div w:id="8954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82004">
      <w:bodyDiv w:val="1"/>
      <w:marLeft w:val="0"/>
      <w:marRight w:val="0"/>
      <w:marTop w:val="0"/>
      <w:marBottom w:val="0"/>
      <w:divBdr>
        <w:top w:val="none" w:sz="0" w:space="0" w:color="auto"/>
        <w:left w:val="none" w:sz="0" w:space="0" w:color="auto"/>
        <w:bottom w:val="none" w:sz="0" w:space="0" w:color="auto"/>
        <w:right w:val="none" w:sz="0" w:space="0" w:color="auto"/>
      </w:divBdr>
    </w:div>
    <w:div w:id="733623426">
      <w:bodyDiv w:val="1"/>
      <w:marLeft w:val="0"/>
      <w:marRight w:val="0"/>
      <w:marTop w:val="0"/>
      <w:marBottom w:val="0"/>
      <w:divBdr>
        <w:top w:val="none" w:sz="0" w:space="0" w:color="auto"/>
        <w:left w:val="none" w:sz="0" w:space="0" w:color="auto"/>
        <w:bottom w:val="none" w:sz="0" w:space="0" w:color="auto"/>
        <w:right w:val="none" w:sz="0" w:space="0" w:color="auto"/>
      </w:divBdr>
    </w:div>
    <w:div w:id="1153790688">
      <w:bodyDiv w:val="1"/>
      <w:marLeft w:val="0"/>
      <w:marRight w:val="0"/>
      <w:marTop w:val="0"/>
      <w:marBottom w:val="0"/>
      <w:divBdr>
        <w:top w:val="none" w:sz="0" w:space="0" w:color="auto"/>
        <w:left w:val="none" w:sz="0" w:space="0" w:color="auto"/>
        <w:bottom w:val="none" w:sz="0" w:space="0" w:color="auto"/>
        <w:right w:val="none" w:sz="0" w:space="0" w:color="auto"/>
      </w:divBdr>
    </w:div>
    <w:div w:id="1223054333">
      <w:bodyDiv w:val="1"/>
      <w:marLeft w:val="0"/>
      <w:marRight w:val="0"/>
      <w:marTop w:val="0"/>
      <w:marBottom w:val="0"/>
      <w:divBdr>
        <w:top w:val="none" w:sz="0" w:space="0" w:color="auto"/>
        <w:left w:val="none" w:sz="0" w:space="0" w:color="auto"/>
        <w:bottom w:val="none" w:sz="0" w:space="0" w:color="auto"/>
        <w:right w:val="none" w:sz="0" w:space="0" w:color="auto"/>
      </w:divBdr>
      <w:divsChild>
        <w:div w:id="1612664939">
          <w:marLeft w:val="0"/>
          <w:marRight w:val="0"/>
          <w:marTop w:val="0"/>
          <w:marBottom w:val="0"/>
          <w:divBdr>
            <w:top w:val="none" w:sz="0" w:space="0" w:color="auto"/>
            <w:left w:val="none" w:sz="0" w:space="0" w:color="auto"/>
            <w:bottom w:val="none" w:sz="0" w:space="0" w:color="auto"/>
            <w:right w:val="none" w:sz="0" w:space="0" w:color="auto"/>
          </w:divBdr>
        </w:div>
      </w:divsChild>
    </w:div>
    <w:div w:id="1265459065">
      <w:bodyDiv w:val="1"/>
      <w:marLeft w:val="0"/>
      <w:marRight w:val="0"/>
      <w:marTop w:val="0"/>
      <w:marBottom w:val="0"/>
      <w:divBdr>
        <w:top w:val="none" w:sz="0" w:space="0" w:color="auto"/>
        <w:left w:val="none" w:sz="0" w:space="0" w:color="auto"/>
        <w:bottom w:val="none" w:sz="0" w:space="0" w:color="auto"/>
        <w:right w:val="none" w:sz="0" w:space="0" w:color="auto"/>
      </w:divBdr>
    </w:div>
    <w:div w:id="1365132951">
      <w:bodyDiv w:val="1"/>
      <w:marLeft w:val="0"/>
      <w:marRight w:val="0"/>
      <w:marTop w:val="0"/>
      <w:marBottom w:val="0"/>
      <w:divBdr>
        <w:top w:val="none" w:sz="0" w:space="0" w:color="auto"/>
        <w:left w:val="none" w:sz="0" w:space="0" w:color="auto"/>
        <w:bottom w:val="none" w:sz="0" w:space="0" w:color="auto"/>
        <w:right w:val="none" w:sz="0" w:space="0" w:color="auto"/>
      </w:divBdr>
      <w:divsChild>
        <w:div w:id="587077045">
          <w:marLeft w:val="0"/>
          <w:marRight w:val="0"/>
          <w:marTop w:val="0"/>
          <w:marBottom w:val="0"/>
          <w:divBdr>
            <w:top w:val="none" w:sz="0" w:space="0" w:color="auto"/>
            <w:left w:val="none" w:sz="0" w:space="0" w:color="auto"/>
            <w:bottom w:val="none" w:sz="0" w:space="0" w:color="auto"/>
            <w:right w:val="none" w:sz="0" w:space="0" w:color="auto"/>
          </w:divBdr>
        </w:div>
      </w:divsChild>
    </w:div>
    <w:div w:id="1501701702">
      <w:bodyDiv w:val="1"/>
      <w:marLeft w:val="0"/>
      <w:marRight w:val="0"/>
      <w:marTop w:val="0"/>
      <w:marBottom w:val="0"/>
      <w:divBdr>
        <w:top w:val="none" w:sz="0" w:space="0" w:color="auto"/>
        <w:left w:val="none" w:sz="0" w:space="0" w:color="auto"/>
        <w:bottom w:val="none" w:sz="0" w:space="0" w:color="auto"/>
        <w:right w:val="none" w:sz="0" w:space="0" w:color="auto"/>
      </w:divBdr>
      <w:divsChild>
        <w:div w:id="46727624">
          <w:marLeft w:val="0"/>
          <w:marRight w:val="0"/>
          <w:marTop w:val="0"/>
          <w:marBottom w:val="0"/>
          <w:divBdr>
            <w:top w:val="none" w:sz="0" w:space="0" w:color="auto"/>
            <w:left w:val="none" w:sz="0" w:space="0" w:color="auto"/>
            <w:bottom w:val="none" w:sz="0" w:space="0" w:color="auto"/>
            <w:right w:val="none" w:sz="0" w:space="0" w:color="auto"/>
          </w:divBdr>
          <w:divsChild>
            <w:div w:id="1999649869">
              <w:marLeft w:val="0"/>
              <w:marRight w:val="0"/>
              <w:marTop w:val="0"/>
              <w:marBottom w:val="0"/>
              <w:divBdr>
                <w:top w:val="none" w:sz="0" w:space="0" w:color="auto"/>
                <w:left w:val="none" w:sz="0" w:space="0" w:color="auto"/>
                <w:bottom w:val="none" w:sz="0" w:space="0" w:color="auto"/>
                <w:right w:val="none" w:sz="0" w:space="0" w:color="auto"/>
              </w:divBdr>
              <w:divsChild>
                <w:div w:id="498083047">
                  <w:marLeft w:val="0"/>
                  <w:marRight w:val="0"/>
                  <w:marTop w:val="0"/>
                  <w:marBottom w:val="0"/>
                  <w:divBdr>
                    <w:top w:val="none" w:sz="0" w:space="0" w:color="auto"/>
                    <w:left w:val="none" w:sz="0" w:space="0" w:color="auto"/>
                    <w:bottom w:val="none" w:sz="0" w:space="0" w:color="auto"/>
                    <w:right w:val="none" w:sz="0" w:space="0" w:color="auto"/>
                  </w:divBdr>
                </w:div>
                <w:div w:id="1251351877">
                  <w:marLeft w:val="0"/>
                  <w:marRight w:val="0"/>
                  <w:marTop w:val="0"/>
                  <w:marBottom w:val="0"/>
                  <w:divBdr>
                    <w:top w:val="none" w:sz="0" w:space="0" w:color="auto"/>
                    <w:left w:val="none" w:sz="0" w:space="0" w:color="auto"/>
                    <w:bottom w:val="none" w:sz="0" w:space="0" w:color="auto"/>
                    <w:right w:val="none" w:sz="0" w:space="0" w:color="auto"/>
                  </w:divBdr>
                </w:div>
              </w:divsChild>
            </w:div>
            <w:div w:id="2009167748">
              <w:marLeft w:val="0"/>
              <w:marRight w:val="0"/>
              <w:marTop w:val="0"/>
              <w:marBottom w:val="0"/>
              <w:divBdr>
                <w:top w:val="none" w:sz="0" w:space="0" w:color="auto"/>
                <w:left w:val="none" w:sz="0" w:space="0" w:color="auto"/>
                <w:bottom w:val="none" w:sz="0" w:space="0" w:color="auto"/>
                <w:right w:val="none" w:sz="0" w:space="0" w:color="auto"/>
              </w:divBdr>
              <w:divsChild>
                <w:div w:id="149599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872051">
      <w:bodyDiv w:val="1"/>
      <w:marLeft w:val="0"/>
      <w:marRight w:val="0"/>
      <w:marTop w:val="0"/>
      <w:marBottom w:val="0"/>
      <w:divBdr>
        <w:top w:val="none" w:sz="0" w:space="0" w:color="auto"/>
        <w:left w:val="none" w:sz="0" w:space="0" w:color="auto"/>
        <w:bottom w:val="none" w:sz="0" w:space="0" w:color="auto"/>
        <w:right w:val="none" w:sz="0" w:space="0" w:color="auto"/>
      </w:divBdr>
    </w:div>
    <w:div w:id="1695617716">
      <w:bodyDiv w:val="1"/>
      <w:marLeft w:val="0"/>
      <w:marRight w:val="0"/>
      <w:marTop w:val="0"/>
      <w:marBottom w:val="0"/>
      <w:divBdr>
        <w:top w:val="none" w:sz="0" w:space="0" w:color="auto"/>
        <w:left w:val="none" w:sz="0" w:space="0" w:color="auto"/>
        <w:bottom w:val="none" w:sz="0" w:space="0" w:color="auto"/>
        <w:right w:val="none" w:sz="0" w:space="0" w:color="auto"/>
      </w:divBdr>
    </w:div>
    <w:div w:id="1773012945">
      <w:bodyDiv w:val="1"/>
      <w:marLeft w:val="0"/>
      <w:marRight w:val="0"/>
      <w:marTop w:val="0"/>
      <w:marBottom w:val="0"/>
      <w:divBdr>
        <w:top w:val="none" w:sz="0" w:space="0" w:color="auto"/>
        <w:left w:val="none" w:sz="0" w:space="0" w:color="auto"/>
        <w:bottom w:val="none" w:sz="0" w:space="0" w:color="auto"/>
        <w:right w:val="none" w:sz="0" w:space="0" w:color="auto"/>
      </w:divBdr>
    </w:div>
    <w:div w:id="1922643592">
      <w:bodyDiv w:val="1"/>
      <w:marLeft w:val="0"/>
      <w:marRight w:val="0"/>
      <w:marTop w:val="0"/>
      <w:marBottom w:val="0"/>
      <w:divBdr>
        <w:top w:val="none" w:sz="0" w:space="0" w:color="auto"/>
        <w:left w:val="none" w:sz="0" w:space="0" w:color="auto"/>
        <w:bottom w:val="none" w:sz="0" w:space="0" w:color="auto"/>
        <w:right w:val="none" w:sz="0" w:space="0" w:color="auto"/>
      </w:divBdr>
      <w:divsChild>
        <w:div w:id="434908786">
          <w:marLeft w:val="0"/>
          <w:marRight w:val="0"/>
          <w:marTop w:val="0"/>
          <w:marBottom w:val="0"/>
          <w:divBdr>
            <w:top w:val="none" w:sz="0" w:space="0" w:color="auto"/>
            <w:left w:val="none" w:sz="0" w:space="0" w:color="auto"/>
            <w:bottom w:val="none" w:sz="0" w:space="0" w:color="auto"/>
            <w:right w:val="none" w:sz="0" w:space="0" w:color="auto"/>
          </w:divBdr>
        </w:div>
      </w:divsChild>
    </w:div>
    <w:div w:id="2045445455">
      <w:bodyDiv w:val="1"/>
      <w:marLeft w:val="0"/>
      <w:marRight w:val="0"/>
      <w:marTop w:val="0"/>
      <w:marBottom w:val="0"/>
      <w:divBdr>
        <w:top w:val="none" w:sz="0" w:space="0" w:color="auto"/>
        <w:left w:val="none" w:sz="0" w:space="0" w:color="auto"/>
        <w:bottom w:val="none" w:sz="0" w:space="0" w:color="auto"/>
        <w:right w:val="none" w:sz="0" w:space="0" w:color="auto"/>
      </w:divBdr>
    </w:div>
    <w:div w:id="2119830920">
      <w:bodyDiv w:val="1"/>
      <w:marLeft w:val="0"/>
      <w:marRight w:val="0"/>
      <w:marTop w:val="0"/>
      <w:marBottom w:val="0"/>
      <w:divBdr>
        <w:top w:val="none" w:sz="0" w:space="0" w:color="auto"/>
        <w:left w:val="none" w:sz="0" w:space="0" w:color="auto"/>
        <w:bottom w:val="none" w:sz="0" w:space="0" w:color="auto"/>
        <w:right w:val="none" w:sz="0" w:space="0" w:color="auto"/>
      </w:divBdr>
      <w:divsChild>
        <w:div w:id="1075317691">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206</TotalTime>
  <Pages>1</Pages>
  <Words>340</Words>
  <Characters>1938</Characters>
  <Application>Microsoft Macintosh Word</Application>
  <DocSecurity>0</DocSecurity>
  <Lines>16</Lines>
  <Paragraphs>3</Paragraphs>
  <ScaleCrop>false</ScaleCrop>
  <LinksUpToDate>false</LinksUpToDate>
  <CharactersWithSpaces>2380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Yossi Quint</dc:creator>
  <cp:keywords/>
  <cp:lastModifiedBy>Yossi Quint</cp:lastModifiedBy>
  <cp:revision>7</cp:revision>
  <dcterms:created xsi:type="dcterms:W3CDTF">2012-07-23T15:24:00Z</dcterms:created>
  <dcterms:modified xsi:type="dcterms:W3CDTF">2014-08-04T18:46:00Z</dcterms:modified>
</cp:coreProperties>
</file>